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B2D5" w14:textId="77777777" w:rsidR="008764E6" w:rsidRPr="001353A8" w:rsidRDefault="008764E6" w:rsidP="008764E6">
      <w:pPr>
        <w:rPr>
          <w:rFonts w:ascii="Arial" w:hAnsi="Arial"/>
          <w:b/>
          <w:bCs/>
          <w:i/>
          <w:color w:val="FF0000"/>
          <w:sz w:val="24"/>
          <w:szCs w:val="24"/>
          <w:lang w:val="ro-RO"/>
        </w:rPr>
      </w:pPr>
      <w:r w:rsidRPr="001353A8">
        <w:rPr>
          <w:rFonts w:ascii="Arial" w:hAnsi="Arial"/>
          <w:b/>
          <w:bCs/>
          <w:i/>
          <w:color w:val="FF0000"/>
          <w:sz w:val="24"/>
          <w:szCs w:val="24"/>
          <w:lang w:val="ro-RO"/>
        </w:rPr>
        <w:t>Antetul clubului</w:t>
      </w:r>
    </w:p>
    <w:p w14:paraId="469D7BBB" w14:textId="656C0C42" w:rsidR="008764E6" w:rsidRDefault="008764E6" w:rsidP="008764E6">
      <w:pPr>
        <w:jc w:val="right"/>
        <w:rPr>
          <w:rFonts w:ascii="Arial" w:hAnsi="Arial"/>
          <w:i/>
        </w:rPr>
      </w:pPr>
      <w:r>
        <w:rPr>
          <w:rFonts w:ascii="Arial" w:hAnsi="Arial"/>
          <w:i/>
          <w:lang w:val="ro-RO"/>
        </w:rPr>
        <w:t xml:space="preserve">                                                                           </w:t>
      </w:r>
      <w:r>
        <w:rPr>
          <w:rFonts w:ascii="Arial" w:hAnsi="Arial"/>
          <w:i/>
        </w:rPr>
        <w:t>Nr. Înregistrare  ......</w:t>
      </w:r>
      <w:r w:rsidR="00215CF6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/.....................</w:t>
      </w:r>
    </w:p>
    <w:p w14:paraId="2B2D37F9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0C92826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15E15E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E31BE83" w14:textId="77777777" w:rsidR="008764E6" w:rsidRDefault="00692E90" w:rsidP="0069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Proces Verbal al şedinţei Consiliului de administraţie/Consiliului director pentru aprobarea documentaţiei de evaluare a îndeplinirii condițiilor minime în vederea participării la Campionatul Național Liga a 2-a – </w:t>
      </w:r>
    </w:p>
    <w:p w14:paraId="2273A965" w14:textId="41333BC0" w:rsidR="00692E90" w:rsidRPr="008764E6" w:rsidRDefault="00692E90" w:rsidP="0069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sezon competiţional 20</w:t>
      </w:r>
      <w:r w:rsidR="00B864B0" w:rsidRP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</w:t>
      </w:r>
      <w:r w:rsidR="00215CF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8764E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- 202</w:t>
      </w:r>
      <w:r w:rsidR="00215CF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</w:p>
    <w:p w14:paraId="4A364941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FA519FB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BE28415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BF1E18F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67132C" w14:textId="77777777" w:rsidR="00692E90" w:rsidRPr="00692E90" w:rsidRDefault="00692E90" w:rsidP="008764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Consiliul de administraţie/Consiliul director al clubului ................................................................., </w:t>
      </w:r>
    </w:p>
    <w:p w14:paraId="3257723A" w14:textId="77777777" w:rsidR="00692E90" w:rsidRPr="00692E90" w:rsidRDefault="00692E90" w:rsidP="008764E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18"/>
          <w:lang w:val="ro-RO"/>
        </w:rPr>
      </w:pPr>
    </w:p>
    <w:p w14:paraId="78CB6378" w14:textId="6DE12845" w:rsidR="008764E6" w:rsidRDefault="00692E90" w:rsidP="008764E6">
      <w:pPr>
        <w:spacing w:before="80" w:after="80" w:line="276" w:lineRule="auto"/>
        <w:ind w:left="450" w:hanging="9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692E90">
        <w:rPr>
          <w:rFonts w:ascii="Times New Roman" w:eastAsia="Times New Roman" w:hAnsi="Times New Roman" w:cs="Times New Roman"/>
          <w:lang w:val="ro-RO" w:eastAsia="ro-RO"/>
        </w:rPr>
        <w:t xml:space="preserve">- a analizat şi aprobat documentaţia depusă în vederea evaluarii clubului pentru sezonul competiţional </w:t>
      </w:r>
      <w:r w:rsidR="00DF67BD">
        <w:rPr>
          <w:rFonts w:ascii="Times New Roman" w:eastAsia="Times New Roman" w:hAnsi="Times New Roman" w:cs="Times New Roman"/>
          <w:lang w:val="ro-RO" w:eastAsia="ro-RO"/>
        </w:rPr>
        <w:t>202</w:t>
      </w:r>
      <w:r w:rsidR="00215CF6">
        <w:rPr>
          <w:rFonts w:ascii="Times New Roman" w:eastAsia="Times New Roman" w:hAnsi="Times New Roman" w:cs="Times New Roman"/>
          <w:lang w:val="ro-RO" w:eastAsia="ro-RO"/>
        </w:rPr>
        <w:t>5</w:t>
      </w:r>
      <w:r w:rsidR="00DF67BD">
        <w:rPr>
          <w:rFonts w:ascii="Times New Roman" w:eastAsia="Times New Roman" w:hAnsi="Times New Roman" w:cs="Times New Roman"/>
          <w:lang w:val="ro-RO" w:eastAsia="ro-RO"/>
        </w:rPr>
        <w:t xml:space="preserve"> – 202</w:t>
      </w:r>
      <w:r w:rsidR="00215CF6">
        <w:rPr>
          <w:rFonts w:ascii="Times New Roman" w:eastAsia="Times New Roman" w:hAnsi="Times New Roman" w:cs="Times New Roman"/>
          <w:lang w:val="ro-RO" w:eastAsia="ro-RO"/>
        </w:rPr>
        <w:t>6</w:t>
      </w:r>
      <w:r w:rsidRPr="00692E90">
        <w:rPr>
          <w:rFonts w:ascii="Times New Roman" w:eastAsia="Times New Roman" w:hAnsi="Times New Roman" w:cs="Times New Roman"/>
          <w:lang w:val="ro-RO" w:eastAsia="ro-RO"/>
        </w:rPr>
        <w:t>;</w:t>
      </w:r>
    </w:p>
    <w:p w14:paraId="44A84A7A" w14:textId="2290D4E2" w:rsidR="00692E90" w:rsidRPr="00692E90" w:rsidRDefault="008764E6" w:rsidP="008764E6">
      <w:pPr>
        <w:spacing w:before="80" w:after="80" w:line="276" w:lineRule="auto"/>
        <w:ind w:left="450" w:hanging="90"/>
        <w:jc w:val="both"/>
        <w:rPr>
          <w:rFonts w:ascii="Times New Roman" w:eastAsia="Times New Roman" w:hAnsi="Times New Roman" w:cs="Times New Roman"/>
          <w:lang w:val="ro-RO" w:eastAsia="ro-RO"/>
        </w:rPr>
      </w:pPr>
      <w:r>
        <w:rPr>
          <w:rFonts w:ascii="Times New Roman" w:eastAsia="Times New Roman" w:hAnsi="Times New Roman" w:cs="Times New Roman"/>
          <w:lang w:val="ro-RO" w:eastAsia="ro-RO"/>
        </w:rPr>
        <w:t xml:space="preserve">- </w:t>
      </w:r>
      <w:r w:rsidR="00692E90" w:rsidRPr="00692E90">
        <w:rPr>
          <w:rFonts w:ascii="Times New Roman" w:eastAsia="Times New Roman" w:hAnsi="Times New Roman" w:cs="Times New Roman"/>
          <w:lang w:val="ro-RO" w:eastAsia="ro-RO"/>
        </w:rPr>
        <w:t>toate documentele din dosarul de evaluare a condițiilor minime de participare la Campionatul Național Liga a 2-a sunt corecte şi complete.</w:t>
      </w:r>
    </w:p>
    <w:p w14:paraId="073E0476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3DEA0C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48BDA0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49F9949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9C87098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</w:t>
      </w:r>
    </w:p>
    <w:p w14:paraId="69944059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Locul şi data:                                                           </w:t>
      </w:r>
    </w:p>
    <w:p w14:paraId="77757AF5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0FB0708" w14:textId="77777777" w:rsidR="00692E90" w:rsidRPr="00692E90" w:rsidRDefault="00692E90" w:rsidP="0069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949ABD3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Reprezentant legal,</w:t>
      </w:r>
    </w:p>
    <w:p w14:paraId="4A51A979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39DF6F68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Numele şi prenumele</w:t>
      </w:r>
    </w:p>
    <w:p w14:paraId="4BC1CA90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692E9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Semnătura</w:t>
      </w:r>
    </w:p>
    <w:p w14:paraId="6484D1B9" w14:textId="77777777" w:rsidR="00692E90" w:rsidRPr="00692E90" w:rsidRDefault="00692E90" w:rsidP="00692E90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92E9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Ştampila</w:t>
      </w:r>
    </w:p>
    <w:p w14:paraId="566E971F" w14:textId="77777777" w:rsidR="00692E90" w:rsidRDefault="00692E90"/>
    <w:sectPr w:rsidR="00692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90"/>
    <w:rsid w:val="00215CF6"/>
    <w:rsid w:val="00392436"/>
    <w:rsid w:val="003A7E76"/>
    <w:rsid w:val="004779E7"/>
    <w:rsid w:val="004E6C83"/>
    <w:rsid w:val="00650AC9"/>
    <w:rsid w:val="00692E90"/>
    <w:rsid w:val="008764E6"/>
    <w:rsid w:val="00B864B0"/>
    <w:rsid w:val="00DA761A"/>
    <w:rsid w:val="00D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589F"/>
  <w15:chartTrackingRefBased/>
  <w15:docId w15:val="{86DAB71A-EB3F-495D-BD47-C722B61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7</cp:revision>
  <dcterms:created xsi:type="dcterms:W3CDTF">2021-08-03T11:01:00Z</dcterms:created>
  <dcterms:modified xsi:type="dcterms:W3CDTF">2025-02-12T10:07:00Z</dcterms:modified>
</cp:coreProperties>
</file>